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69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济宁公用机电设备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工程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有限责任公司</w:t>
      </w:r>
    </w:p>
    <w:p w14:paraId="645EB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2025年中期财务等重大</w:t>
      </w:r>
      <w:r>
        <w:rPr>
          <w:rFonts w:hint="eastAsia" w:ascii="方正小标宋简体" w:eastAsia="方正小标宋简体"/>
          <w:sz w:val="44"/>
          <w:szCs w:val="44"/>
        </w:rPr>
        <w:t>信息公开</w:t>
      </w:r>
    </w:p>
    <w:p w14:paraId="7F943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sz w:val="32"/>
          <w:szCs w:val="32"/>
        </w:rPr>
      </w:pPr>
    </w:p>
    <w:p w14:paraId="5E9F6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一、企业基本情况</w:t>
      </w:r>
    </w:p>
    <w:p w14:paraId="7D267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济宁公用机电设备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工程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有限责任公司</w:t>
      </w:r>
    </w:p>
    <w:p w14:paraId="3B621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注册地址：济宁市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任城区观音阁街道太白楼东路</w:t>
      </w:r>
    </w:p>
    <w:p w14:paraId="00E64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登记机关：济宁市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任城区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行政审批服务局</w:t>
      </w:r>
    </w:p>
    <w:p w14:paraId="093E4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民用核安全设备安装；输电、供电、受电电力设施的安装、维修和试验；住宅室内装饰装修；建设工程施工；建筑劳务分包；建设工程设计；特种设备制造；发电业务、输电业务、供（配）电业务：特种设备安装改造修理；人防工程防护设备制造；热力生产和供应；施工专业作业；建筑物拆除作业（爆破作业除外）；城市生活垃圾经营性服务。（依法须经批准的项目，经相关部门批准后方可开展经营活动，具体经营项目以相关部门批准文件或许可证件为准）</w:t>
      </w:r>
    </w:p>
    <w:p w14:paraId="1CBC5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一般项目：园林绿化工程施工；电气设备销售；五金产品零售；保温材料销售；工程管理服务；信息技术咨询服务；建筑材料生产专用机械制造；太阳能热发电装备销售；普通机械设备安装服务；环境保护监测；再生资源回收（除生产性废旧金属）；机械设备销售；机械电气设备销售；仪器仪表制造；电子专用设备销售；特种设备销售；砼结构构件销售；建筑装饰材料销售；防腐材料销售；建筑材料销售；水泥制品销售；水泥制品制造；砼结构构件制造；轻质建筑材料销售；承接总公司工程建设业务；体育场地设施工程施工；土石方工程施工；金属门窗工程施工；住宅水电安装维护服务；建筑工程机械与设备租赁；仓储设备租赁服务；环境公共卫生设施安装服务；土地整治服务。（除依法须经批准的项目外，凭营业执照依法自主开展经营活动）。</w:t>
      </w:r>
    </w:p>
    <w:p w14:paraId="04DEF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企业类型：有限责任公司（非自然人投资或控股的法人独资）</w:t>
      </w:r>
    </w:p>
    <w:p w14:paraId="7C300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成立日期：200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</w:t>
      </w:r>
    </w:p>
    <w:p w14:paraId="70618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 w:val="32"/>
          <w:szCs w:val="32"/>
          <w:lang w:eastAsia="zh-CN"/>
        </w:rPr>
      </w:pPr>
      <w:r>
        <w:rPr>
          <w:rFonts w:hint="eastAsia" w:ascii="方正黑体简体" w:hAnsi="方正仿宋简体" w:eastAsia="方正黑体简体" w:cs="方正仿宋简体"/>
          <w:b/>
          <w:bCs/>
          <w:sz w:val="32"/>
          <w:szCs w:val="32"/>
        </w:rPr>
        <w:t>二</w:t>
      </w:r>
      <w:r>
        <w:rPr>
          <w:rFonts w:ascii="方正黑体简体" w:hAnsi="方正仿宋简体" w:eastAsia="方正黑体简体" w:cs="方正仿宋简体"/>
          <w:b/>
          <w:bCs/>
          <w:sz w:val="32"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b/>
          <w:bCs/>
          <w:sz w:val="32"/>
          <w:szCs w:val="32"/>
        </w:rPr>
        <w:t>主要会计数据</w:t>
      </w:r>
      <w:r>
        <w:rPr>
          <w:rFonts w:hint="eastAsia" w:ascii="方正黑体简体" w:hAnsi="方正仿宋简体" w:eastAsia="方正黑体简体" w:cs="方正仿宋简体"/>
          <w:b/>
          <w:bCs/>
          <w:sz w:val="32"/>
          <w:szCs w:val="32"/>
          <w:lang w:eastAsia="zh-CN"/>
        </w:rPr>
        <w:t>和财务指标</w:t>
      </w:r>
    </w:p>
    <w:tbl>
      <w:tblPr>
        <w:tblStyle w:val="1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3090"/>
        <w:gridCol w:w="3051"/>
      </w:tblGrid>
      <w:tr w14:paraId="3226BB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8D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度1-6月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 w14:paraId="27A08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D5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E1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4C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 w14:paraId="1E496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AA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C3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D9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去年同期</w:t>
            </w:r>
          </w:p>
        </w:tc>
      </w:tr>
      <w:tr w14:paraId="2AAA3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48B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32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3803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5F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1874</w:t>
            </w:r>
          </w:p>
        </w:tc>
      </w:tr>
      <w:tr w14:paraId="0E1C80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0B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097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3596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4C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1798</w:t>
            </w:r>
          </w:p>
        </w:tc>
      </w:tr>
      <w:tr w14:paraId="51B36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39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C8D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207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C9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76</w:t>
            </w:r>
          </w:p>
        </w:tc>
      </w:tr>
      <w:tr w14:paraId="0C344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E4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97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本期金额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3B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年初数</w:t>
            </w:r>
          </w:p>
        </w:tc>
      </w:tr>
      <w:tr w14:paraId="4CD4F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8B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53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21835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1E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19471</w:t>
            </w:r>
          </w:p>
        </w:tc>
      </w:tr>
      <w:tr w14:paraId="02BAF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890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C3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19309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08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17076</w:t>
            </w:r>
          </w:p>
        </w:tc>
      </w:tr>
      <w:tr w14:paraId="0724C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93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96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2526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65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2395</w:t>
            </w:r>
          </w:p>
        </w:tc>
      </w:tr>
    </w:tbl>
    <w:p w14:paraId="2D42E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eastAsia="zh-CN"/>
        </w:rPr>
        <w:t>三、财务预算执行情况</w:t>
      </w:r>
    </w:p>
    <w:p w14:paraId="74908F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年1-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月份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公用机电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完成收入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0.38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亿元，完成全年预算目标的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21.71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%，（全年预算收入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亿元），上年同期完成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收入0.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亿元，同比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减少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增长10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万元，完成全年预算目标的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%，（全年预算利润总额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997.5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万元），上年同期实现利润总额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万元，同比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增长172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130.32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万元，完成全年预算目标的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%，（全年预算净利润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748.13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万元），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上年同期完成净利润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56.23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万元，同比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增长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31.76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。</w:t>
      </w:r>
    </w:p>
    <w:p w14:paraId="080D8D9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</w:rPr>
        <w:t>年度中期内发生的重大事项及对公司的影响</w:t>
      </w:r>
    </w:p>
    <w:p w14:paraId="21855687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after="0" w:afterLines="0" w:line="600" w:lineRule="exac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年上半年公司中期内无重大事项。</w:t>
      </w:r>
    </w:p>
    <w:p w14:paraId="4648B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eastAsia" w:eastAsia="方正仿宋简体" w:cs="Times New Roman"/>
          <w:b/>
          <w:bCs/>
          <w:sz w:val="32"/>
          <w:szCs w:val="32"/>
          <w:highlight w:val="none"/>
          <w:lang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512742"/>
    <w:multiLevelType w:val="multilevel"/>
    <w:tmpl w:val="9D512742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 w:ascii="微软雅黑" w:hAnsi="微软雅黑" w:eastAsia="微软雅黑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 w:ascii="微软雅黑" w:hAnsi="微软雅黑" w:eastAsia="微软雅黑"/>
      </w:r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hint="default" w:ascii="微软雅黑" w:hAnsi="微软雅黑" w:eastAsia="微软雅黑"/>
      </w:rPr>
    </w:lvl>
    <w:lvl w:ilvl="3" w:tentative="0">
      <w:start w:val="1"/>
      <w:numFmt w:val="decimal"/>
      <w:pStyle w:val="5"/>
      <w:lvlText w:val="%1.%2.%3.%4."/>
      <w:lvlJc w:val="left"/>
      <w:pPr>
        <w:ind w:left="850" w:hanging="850"/>
      </w:pPr>
      <w:rPr>
        <w:rFonts w:hint="default" w:ascii="微软雅黑" w:hAnsi="微软雅黑" w:eastAsia="微软雅黑"/>
      </w:rPr>
    </w:lvl>
    <w:lvl w:ilvl="4" w:tentative="0">
      <w:start w:val="1"/>
      <w:numFmt w:val="decimal"/>
      <w:pStyle w:val="6"/>
      <w:lvlText w:val="%1.%2.%3.%4.%5."/>
      <w:lvlJc w:val="left"/>
      <w:pPr>
        <w:ind w:left="991" w:hanging="991"/>
      </w:pPr>
      <w:rPr>
        <w:rFonts w:hint="default" w:ascii="微软雅黑" w:hAnsi="微软雅黑" w:eastAsia="微软雅黑"/>
      </w:rPr>
    </w:lvl>
    <w:lvl w:ilvl="5" w:tentative="0">
      <w:start w:val="1"/>
      <w:numFmt w:val="decimal"/>
      <w:pStyle w:val="7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9DE2D02C"/>
    <w:multiLevelType w:val="singleLevel"/>
    <w:tmpl w:val="9DE2D02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MWRhZDU4ZWFiZmI5YmJmNjMwMjRmMjEwMjRkNTc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6C14E3B"/>
    <w:rsid w:val="088E3EF3"/>
    <w:rsid w:val="0A237998"/>
    <w:rsid w:val="0E38013F"/>
    <w:rsid w:val="0E410DAD"/>
    <w:rsid w:val="10030802"/>
    <w:rsid w:val="10775991"/>
    <w:rsid w:val="110D3768"/>
    <w:rsid w:val="11566D84"/>
    <w:rsid w:val="1495309E"/>
    <w:rsid w:val="1C0C04B8"/>
    <w:rsid w:val="1FAD4807"/>
    <w:rsid w:val="1FCB539C"/>
    <w:rsid w:val="213056EF"/>
    <w:rsid w:val="22603DB2"/>
    <w:rsid w:val="24386276"/>
    <w:rsid w:val="25D86403"/>
    <w:rsid w:val="25DF74F4"/>
    <w:rsid w:val="26CE2C8A"/>
    <w:rsid w:val="289C470C"/>
    <w:rsid w:val="340277B2"/>
    <w:rsid w:val="348E086E"/>
    <w:rsid w:val="3A563C88"/>
    <w:rsid w:val="3AD94CFB"/>
    <w:rsid w:val="3AE36E90"/>
    <w:rsid w:val="3B7E27DA"/>
    <w:rsid w:val="3BC9431F"/>
    <w:rsid w:val="3CAC3EDD"/>
    <w:rsid w:val="3CC75AB0"/>
    <w:rsid w:val="3D8A6591"/>
    <w:rsid w:val="43866A63"/>
    <w:rsid w:val="49E97F4F"/>
    <w:rsid w:val="4AC32DEB"/>
    <w:rsid w:val="4BA1676E"/>
    <w:rsid w:val="4DA50CAA"/>
    <w:rsid w:val="4DAC4DEE"/>
    <w:rsid w:val="4DCB6977"/>
    <w:rsid w:val="50670DA0"/>
    <w:rsid w:val="530B4EA7"/>
    <w:rsid w:val="551D47FC"/>
    <w:rsid w:val="572A22F8"/>
    <w:rsid w:val="58F0211B"/>
    <w:rsid w:val="5CAF5B50"/>
    <w:rsid w:val="5D2E07BF"/>
    <w:rsid w:val="630D523A"/>
    <w:rsid w:val="63380183"/>
    <w:rsid w:val="6383675B"/>
    <w:rsid w:val="63EA0E2F"/>
    <w:rsid w:val="69AE0348"/>
    <w:rsid w:val="6A4B66C3"/>
    <w:rsid w:val="6AF70C56"/>
    <w:rsid w:val="70E52B41"/>
    <w:rsid w:val="77056302"/>
    <w:rsid w:val="787470BF"/>
    <w:rsid w:val="793444A3"/>
    <w:rsid w:val="7A3B22B0"/>
    <w:rsid w:val="7B5D1DB2"/>
    <w:rsid w:val="7D3B25C7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after="50" w:afterLines="50" w:line="312" w:lineRule="auto"/>
      <w:jc w:val="both"/>
    </w:pPr>
    <w:rPr>
      <w:rFonts w:eastAsia="微软雅黑" w:asciiTheme="minorAscii" w:hAnsiTheme="minorAscii" w:cstheme="minorBidi"/>
      <w:snapToGrid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numPr>
        <w:ilvl w:val="0"/>
        <w:numId w:val="1"/>
      </w:numPr>
      <w:tabs>
        <w:tab w:val="left" w:pos="0"/>
      </w:tabs>
      <w:spacing w:before="50" w:beforeLines="50" w:line="288" w:lineRule="auto"/>
      <w:outlineLvl w:val="0"/>
    </w:pPr>
    <w:rPr>
      <w:rFonts w:ascii="Arial" w:hAnsi="Arial" w:eastAsia="微软雅黑" w:cstheme="minorBidi"/>
      <w:b/>
      <w:bCs/>
      <w:kern w:val="44"/>
      <w:sz w:val="44"/>
    </w:rPr>
  </w:style>
  <w:style w:type="paragraph" w:styleId="3">
    <w:name w:val="heading 2"/>
    <w:next w:val="1"/>
    <w:unhideWhenUsed/>
    <w:qFormat/>
    <w:uiPriority w:val="9"/>
    <w:pPr>
      <w:numPr>
        <w:ilvl w:val="1"/>
        <w:numId w:val="1"/>
      </w:numPr>
      <w:tabs>
        <w:tab w:val="left" w:pos="0"/>
      </w:tabs>
      <w:spacing w:before="50" w:after="50"/>
      <w:ind w:left="567" w:hanging="567"/>
      <w:outlineLvl w:val="1"/>
    </w:pPr>
    <w:rPr>
      <w:rFonts w:ascii="Arial" w:hAnsi="Arial" w:eastAsia="微软雅黑" w:cstheme="minorBidi"/>
      <w:b/>
      <w:kern w:val="2"/>
      <w:sz w:val="32"/>
    </w:rPr>
  </w:style>
  <w:style w:type="paragraph" w:styleId="4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709" w:hanging="709"/>
      <w:outlineLvl w:val="2"/>
    </w:pPr>
    <w:rPr>
      <w:rFonts w:ascii="Arial" w:hAnsi="Arial" w:eastAsia="微软雅黑" w:cstheme="minorBidi"/>
      <w:b/>
      <w:kern w:val="2"/>
      <w:sz w:val="30"/>
      <w:szCs w:val="30"/>
    </w:rPr>
  </w:style>
  <w:style w:type="paragraph" w:styleId="5">
    <w:name w:val="heading 4"/>
    <w:next w:val="1"/>
    <w:unhideWhenUsed/>
    <w:qFormat/>
    <w:uiPriority w:val="9"/>
    <w:pPr>
      <w:numPr>
        <w:ilvl w:val="3"/>
        <w:numId w:val="1"/>
      </w:numPr>
      <w:ind w:left="850" w:hanging="850"/>
      <w:outlineLvl w:val="3"/>
    </w:pPr>
    <w:rPr>
      <w:rFonts w:ascii="Arial" w:hAnsi="Arial" w:eastAsia="微软雅黑" w:cstheme="minorBidi"/>
      <w:b/>
      <w:sz w:val="28"/>
    </w:rPr>
  </w:style>
  <w:style w:type="paragraph" w:styleId="6">
    <w:name w:val="heading 5"/>
    <w:next w:val="1"/>
    <w:unhideWhenUsed/>
    <w:qFormat/>
    <w:uiPriority w:val="9"/>
    <w:pPr>
      <w:numPr>
        <w:ilvl w:val="4"/>
        <w:numId w:val="1"/>
      </w:numPr>
      <w:tabs>
        <w:tab w:val="left" w:pos="312"/>
      </w:tabs>
      <w:spacing w:before="30" w:beforeLines="30" w:after="30" w:afterLines="30"/>
      <w:ind w:left="991" w:hanging="991"/>
      <w:outlineLvl w:val="4"/>
    </w:pPr>
    <w:rPr>
      <w:rFonts w:ascii="Arial" w:hAnsi="Arial" w:eastAsia="微软雅黑" w:cstheme="minorBidi"/>
      <w:b/>
      <w:sz w:val="24"/>
      <w:szCs w:val="22"/>
    </w:rPr>
  </w:style>
  <w:style w:type="paragraph" w:styleId="7">
    <w:name w:val="heading 6"/>
    <w:next w:val="1"/>
    <w:unhideWhenUsed/>
    <w:qFormat/>
    <w:uiPriority w:val="0"/>
    <w:pPr>
      <w:numPr>
        <w:ilvl w:val="5"/>
        <w:numId w:val="1"/>
      </w:numPr>
      <w:spacing w:before="30" w:beforeLines="30" w:after="30" w:afterLines="30" w:line="312" w:lineRule="auto"/>
      <w:ind w:left="1134" w:hanging="1134"/>
      <w:outlineLvl w:val="5"/>
    </w:pPr>
    <w:rPr>
      <w:rFonts w:ascii="Arial" w:hAnsi="Arial" w:eastAsia="微软雅黑" w:cstheme="minorBidi"/>
      <w:b/>
      <w:sz w:val="24"/>
    </w:rPr>
  </w:style>
  <w:style w:type="paragraph" w:styleId="8">
    <w:name w:val="heading 7"/>
    <w:next w:val="1"/>
    <w:unhideWhenUsed/>
    <w:qFormat/>
    <w:uiPriority w:val="0"/>
    <w:pPr>
      <w:numPr>
        <w:ilvl w:val="6"/>
        <w:numId w:val="1"/>
      </w:numPr>
      <w:spacing w:before="30" w:beforeLines="30" w:after="30" w:afterLines="30" w:line="312" w:lineRule="auto"/>
      <w:ind w:left="1275" w:hanging="1275"/>
      <w:outlineLvl w:val="6"/>
    </w:pPr>
    <w:rPr>
      <w:rFonts w:ascii="Arial" w:hAnsi="Arial" w:eastAsia="微软雅黑" w:cstheme="minorBidi"/>
      <w:b/>
      <w:sz w:val="24"/>
    </w:rPr>
  </w:style>
  <w:style w:type="paragraph" w:styleId="9">
    <w:name w:val="heading 8"/>
    <w:next w:val="1"/>
    <w:unhideWhenUsed/>
    <w:qFormat/>
    <w:uiPriority w:val="0"/>
    <w:pPr>
      <w:numPr>
        <w:ilvl w:val="7"/>
        <w:numId w:val="1"/>
      </w:numPr>
      <w:spacing w:before="30" w:beforeLines="30" w:after="30" w:afterLines="30" w:line="312" w:lineRule="auto"/>
      <w:ind w:left="1418" w:hanging="1418"/>
      <w:outlineLvl w:val="7"/>
    </w:pPr>
    <w:rPr>
      <w:rFonts w:eastAsia="微软雅黑" w:asciiTheme="majorAscii" w:hAnsiTheme="majorAscii" w:cstheme="majorBidi"/>
      <w:b/>
      <w:sz w:val="24"/>
    </w:rPr>
  </w:style>
  <w:style w:type="paragraph" w:styleId="10">
    <w:name w:val="heading 9"/>
    <w:next w:val="1"/>
    <w:unhideWhenUsed/>
    <w:qFormat/>
    <w:uiPriority w:val="0"/>
    <w:pPr>
      <w:numPr>
        <w:ilvl w:val="8"/>
        <w:numId w:val="1"/>
      </w:numPr>
      <w:spacing w:before="30" w:beforeLines="30" w:after="30" w:afterLines="30" w:line="312" w:lineRule="auto"/>
      <w:ind w:left="1558" w:hanging="1558"/>
      <w:outlineLvl w:val="8"/>
    </w:pPr>
    <w:rPr>
      <w:rFonts w:eastAsia="微软雅黑" w:asciiTheme="majorAscii" w:hAnsiTheme="majorAscii" w:cstheme="majorBidi"/>
      <w:b/>
      <w:sz w:val="24"/>
      <w:szCs w:val="21"/>
    </w:rPr>
  </w:style>
  <w:style w:type="character" w:default="1" w:styleId="16">
    <w:name w:val="Default Paragraph Font"/>
    <w:semiHidden/>
    <w:qFormat/>
    <w:uiPriority w:val="0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before="100" w:after="100" w:afterLines="0" w:afterAutospacing="0" w:line="312" w:lineRule="auto"/>
      <w:ind w:firstLine="1041" w:firstLineChars="200"/>
    </w:pPr>
  </w:style>
  <w:style w:type="paragraph" w:styleId="12">
    <w:name w:val="Balloon Text"/>
    <w:basedOn w:val="1"/>
    <w:link w:val="20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3">
    <w:name w:val="Subtitle"/>
    <w:basedOn w:val="1"/>
    <w:qFormat/>
    <w:uiPriority w:val="0"/>
    <w:pPr>
      <w:spacing w:beforeLines="0" w:beforeAutospacing="0" w:afterLines="0" w:afterAutospacing="0" w:line="240" w:lineRule="auto"/>
      <w:jc w:val="center"/>
      <w:outlineLvl w:val="9"/>
    </w:pPr>
    <w:rPr>
      <w:rFonts w:ascii="Arial" w:hAnsi="Arial"/>
      <w:b/>
      <w:kern w:val="28"/>
      <w:sz w:val="44"/>
    </w:rPr>
  </w:style>
  <w:style w:type="paragraph" w:styleId="14">
    <w:name w:val="Title"/>
    <w:basedOn w:val="1"/>
    <w:link w:val="19"/>
    <w:qFormat/>
    <w:uiPriority w:val="10"/>
    <w:pPr>
      <w:spacing w:line="240" w:lineRule="auto"/>
      <w:jc w:val="center"/>
      <w:outlineLvl w:val="9"/>
    </w:pPr>
    <w:rPr>
      <w:rFonts w:ascii="Arial" w:hAnsi="Arial"/>
      <w:b/>
      <w:sz w:val="48"/>
      <w:szCs w:val="40"/>
    </w:rPr>
  </w:style>
  <w:style w:type="character" w:styleId="17">
    <w:name w:val="Strong"/>
    <w:basedOn w:val="16"/>
    <w:qFormat/>
    <w:uiPriority w:val="22"/>
    <w:rPr>
      <w:rFonts w:ascii="Arial" w:hAnsi="Arial" w:eastAsia="微软雅黑"/>
      <w:b/>
      <w:color w:val="auto"/>
      <w:u w:val="single"/>
    </w:rPr>
  </w:style>
  <w:style w:type="character" w:styleId="18">
    <w:name w:val="Emphasis"/>
    <w:basedOn w:val="16"/>
    <w:qFormat/>
    <w:uiPriority w:val="20"/>
    <w:rPr>
      <w:rFonts w:ascii="Arial" w:hAnsi="Arial" w:eastAsia="微软雅黑"/>
      <w:b/>
      <w:bCs/>
      <w:i/>
      <w:color w:val="auto"/>
      <w:sz w:val="24"/>
      <w:szCs w:val="22"/>
    </w:rPr>
  </w:style>
  <w:style w:type="character" w:customStyle="1" w:styleId="19">
    <w:name w:val="标题 Char"/>
    <w:link w:val="14"/>
    <w:autoRedefine/>
    <w:qFormat/>
    <w:uiPriority w:val="0"/>
    <w:rPr>
      <w:rFonts w:ascii="Arial" w:hAnsi="Arial"/>
      <w:b/>
      <w:sz w:val="48"/>
      <w:szCs w:val="40"/>
    </w:rPr>
  </w:style>
  <w:style w:type="character" w:customStyle="1" w:styleId="20">
    <w:name w:val="批注框文本 Char"/>
    <w:basedOn w:val="16"/>
    <w:link w:val="12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21">
    <w:name w:val="文档说明标题"/>
    <w:basedOn w:val="1"/>
    <w:qFormat/>
    <w:uiPriority w:val="0"/>
    <w:pPr>
      <w:spacing w:line="240" w:lineRule="auto"/>
      <w:ind w:firstLine="0" w:firstLineChars="0"/>
      <w:jc w:val="center"/>
      <w:outlineLvl w:val="9"/>
    </w:pPr>
    <w:rPr>
      <w:rFonts w:ascii="Times New Roman" w:hAnsi="Times New Roman"/>
      <w:b/>
      <w:sz w:val="52"/>
      <w:szCs w:val="40"/>
      <w:lang w:eastAsia="zh-Hans"/>
    </w:rPr>
  </w:style>
  <w:style w:type="paragraph" w:customStyle="1" w:styleId="22">
    <w:name w:val="附录标题"/>
    <w:basedOn w:val="1"/>
    <w:qFormat/>
    <w:uiPriority w:val="0"/>
    <w:pPr>
      <w:spacing w:beforeLines="0" w:after="157" w:afterLines="50" w:line="240" w:lineRule="auto"/>
      <w:jc w:val="left"/>
      <w:outlineLvl w:val="0"/>
    </w:pPr>
    <w:rPr>
      <w:rFonts w:hint="eastAsia" w:ascii="Arial" w:hAnsi="Arial"/>
      <w:b/>
      <w:kern w:val="28"/>
      <w:sz w:val="36"/>
    </w:rPr>
  </w:style>
  <w:style w:type="paragraph" w:customStyle="1" w:styleId="23">
    <w:name w:val="章标题"/>
    <w:basedOn w:val="1"/>
    <w:qFormat/>
    <w:uiPriority w:val="0"/>
    <w:pPr>
      <w:spacing w:beforeLines="0" w:after="157" w:afterLines="50" w:line="240" w:lineRule="auto"/>
      <w:jc w:val="center"/>
      <w:outlineLvl w:val="0"/>
    </w:pPr>
    <w:rPr>
      <w:rFonts w:hint="eastAsia" w:ascii="Arial" w:hAnsi="Arial"/>
      <w:b/>
      <w:kern w:val="28"/>
      <w:sz w:val="44"/>
    </w:rPr>
  </w:style>
  <w:style w:type="paragraph" w:customStyle="1" w:styleId="24">
    <w:name w:val="节标题"/>
    <w:basedOn w:val="1"/>
    <w:qFormat/>
    <w:uiPriority w:val="0"/>
    <w:pPr>
      <w:spacing w:beforeLines="0" w:after="50" w:afterLines="50" w:line="240" w:lineRule="auto"/>
      <w:jc w:val="center"/>
      <w:outlineLvl w:val="0"/>
    </w:pPr>
    <w:rPr>
      <w:rFonts w:hint="eastAsia" w:ascii="Arial" w:hAnsi="Arial"/>
      <w:b/>
      <w:kern w:val="28"/>
      <w:sz w:val="32"/>
    </w:rPr>
  </w:style>
  <w:style w:type="character" w:customStyle="1" w:styleId="25">
    <w:name w:val="摘要"/>
    <w:basedOn w:val="16"/>
    <w:qFormat/>
    <w:uiPriority w:val="0"/>
    <w:rPr>
      <w:rFonts w:hint="eastAsia" w:ascii="Arial" w:hAnsi="Arial"/>
      <w:b/>
      <w:lang w:val="en-US" w:eastAsia="zh-CN"/>
    </w:rPr>
  </w:style>
  <w:style w:type="character" w:customStyle="1" w:styleId="26">
    <w:name w:val="关键词"/>
    <w:basedOn w:val="16"/>
    <w:qFormat/>
    <w:uiPriority w:val="0"/>
    <w:rPr>
      <w:rFonts w:hint="eastAsia" w:ascii="Arial" w:hAnsi="Arial"/>
      <w:b/>
      <w:lang w:val="en-US" w:eastAsia="zh-CN"/>
    </w:rPr>
  </w:style>
  <w:style w:type="paragraph" w:customStyle="1" w:styleId="27">
    <w:name w:val="题注1"/>
    <w:basedOn w:val="1"/>
    <w:qFormat/>
    <w:uiPriority w:val="0"/>
    <w:pPr>
      <w:jc w:val="center"/>
    </w:pPr>
    <w:rPr>
      <w:rFonts w:hint="eastAsia" w:ascii="Arial" w:hAnsi="Arial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978</Words>
  <Characters>1090</Characters>
  <Lines>8</Lines>
  <Paragraphs>2</Paragraphs>
  <TotalTime>58</TotalTime>
  <ScaleCrop>false</ScaleCrop>
  <LinksUpToDate>false</LinksUpToDate>
  <CharactersWithSpaces>1090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Administrator</cp:lastModifiedBy>
  <cp:lastPrinted>2023-04-20T00:50:00Z</cp:lastPrinted>
  <dcterms:modified xsi:type="dcterms:W3CDTF">2025-08-31T03:26:01Z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FE03E87DD9F249CE8E9A0EBB5A7C47C5_13</vt:lpwstr>
  </property>
  <property fmtid="{D5CDD505-2E9C-101B-9397-08002B2CF9AE}" pid="4" name="KSOTemplateDocerSaveRecord">
    <vt:lpwstr>eyJoZGlkIjoiZjZkN2I4NDU0ZTQ2OWYwZWMxMzFlNjJlZTY3MDVmZTYifQ==</vt:lpwstr>
  </property>
</Properties>
</file>