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7C375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山东公用集团济宁兖州热力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1F0E341C"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34D72AFA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284FFD7E"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0E848525">
      <w:pPr>
        <w:pStyle w:val="2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7F0C3366">
      <w:pPr>
        <w:pStyle w:val="2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山东公用集团济宁兖州热力有限公司</w:t>
      </w:r>
    </w:p>
    <w:p w14:paraId="4FFD7523">
      <w:pPr>
        <w:pStyle w:val="2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7A773AE1">
      <w:pPr>
        <w:pStyle w:val="2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2017年9月29日</w:t>
      </w:r>
    </w:p>
    <w:p w14:paraId="72CBD2C0"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张志宇</w:t>
      </w:r>
    </w:p>
    <w:p w14:paraId="0675F5DE">
      <w:pPr>
        <w:pStyle w:val="2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山东省济宁市兖州区鼓楼街道文化西路9号</w:t>
      </w:r>
    </w:p>
    <w:p w14:paraId="57E6FBFB">
      <w:pPr>
        <w:pStyle w:val="2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：城区集中供热;新能源研发利用;热力工程设计、咨询及施工；热力设备销售；合同能源管理；管道保温防腐。（依法须经批准的项目，经相关部门批准后方可开展经营活动） </w:t>
      </w:r>
    </w:p>
    <w:p w14:paraId="6DB1376A">
      <w:pPr>
        <w:pStyle w:val="2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31125520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 w14:paraId="75D5820A">
      <w:pPr>
        <w:pStyle w:val="2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00B05CD3"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 w14:paraId="1CCF61DE"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 w14:paraId="39F9898B">
      <w:pPr>
        <w:pStyle w:val="2"/>
        <w:spacing w:line="580" w:lineRule="exact"/>
        <w:jc w:val="center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45E1D116">
      <w:pPr>
        <w:pStyle w:val="2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8"/>
        <w:gridCol w:w="3515"/>
      </w:tblGrid>
      <w:tr w14:paraId="78DA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58" w:type="dxa"/>
          </w:tcPr>
          <w:p w14:paraId="30A1B430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515" w:type="dxa"/>
          </w:tcPr>
          <w:p w14:paraId="2A60DB29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26523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58" w:type="dxa"/>
          </w:tcPr>
          <w:p w14:paraId="0091AAE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515" w:type="dxa"/>
          </w:tcPr>
          <w:p w14:paraId="68741BF5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17515.59</w:t>
            </w:r>
          </w:p>
        </w:tc>
      </w:tr>
      <w:tr w14:paraId="47137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58" w:type="dxa"/>
          </w:tcPr>
          <w:p w14:paraId="27E1E9BF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515" w:type="dxa"/>
          </w:tcPr>
          <w:p w14:paraId="15983E51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16333.53</w:t>
            </w:r>
          </w:p>
        </w:tc>
      </w:tr>
      <w:tr w14:paraId="0B195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58" w:type="dxa"/>
          </w:tcPr>
          <w:p w14:paraId="407759B0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515" w:type="dxa"/>
          </w:tcPr>
          <w:p w14:paraId="2815B0DC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1181.76</w:t>
            </w:r>
          </w:p>
        </w:tc>
      </w:tr>
      <w:tr w14:paraId="75B46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858" w:type="dxa"/>
          </w:tcPr>
          <w:p w14:paraId="5D7FAA3D"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515" w:type="dxa"/>
          </w:tcPr>
          <w:p w14:paraId="2407FB73"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1444.83</w:t>
            </w:r>
          </w:p>
        </w:tc>
      </w:tr>
      <w:tr w14:paraId="17685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858" w:type="dxa"/>
          </w:tcPr>
          <w:p w14:paraId="2102C779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515" w:type="dxa"/>
          </w:tcPr>
          <w:p w14:paraId="28ABE6FA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116752.65</w:t>
            </w:r>
          </w:p>
        </w:tc>
      </w:tr>
      <w:tr w14:paraId="34D93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858" w:type="dxa"/>
          </w:tcPr>
          <w:p w14:paraId="67D4E29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515" w:type="dxa"/>
          </w:tcPr>
          <w:p w14:paraId="1646BCF6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highlight w:val="none"/>
                <w:lang w:val="en-US" w:eastAsia="zh-CN" w:bidi="ar-SA"/>
              </w:rPr>
              <w:t>92157.47</w:t>
            </w:r>
          </w:p>
        </w:tc>
      </w:tr>
      <w:tr w14:paraId="34495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858" w:type="dxa"/>
          </w:tcPr>
          <w:p w14:paraId="5F589C84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515" w:type="dxa"/>
          </w:tcPr>
          <w:p w14:paraId="782C90D1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highlight w:val="none"/>
                <w:lang w:val="en-US" w:eastAsia="zh-CN" w:bidi="ar-SA"/>
              </w:rPr>
              <w:t>24595.18</w:t>
            </w:r>
          </w:p>
        </w:tc>
      </w:tr>
    </w:tbl>
    <w:p w14:paraId="3159F5BE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F2E41E2"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614498CF"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预算营业总收入21299.88万元，实际完成率82.23%；预算利润总额2840.5万元，实际完成率41.60%。</w:t>
      </w:r>
    </w:p>
    <w:p w14:paraId="134D7634">
      <w:pPr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5D81F43B"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 w14:paraId="73930655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 w14:paraId="4FF3AC0C"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 w14:paraId="6C5E6B87">
      <w:pPr>
        <w:rPr>
          <w:highlight w:val="yellow"/>
          <w:lang w:val="en-US"/>
        </w:rPr>
      </w:pPr>
    </w:p>
    <w:p w14:paraId="6CE04173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57D97F25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5B59A12B-7CE2-4D80-AD52-417E714BBABB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23D8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4C4B99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4C4B99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1A5F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3C06BC"/>
    <w:rsid w:val="0192652E"/>
    <w:rsid w:val="01EA636A"/>
    <w:rsid w:val="04610B65"/>
    <w:rsid w:val="06846D8D"/>
    <w:rsid w:val="0A40121D"/>
    <w:rsid w:val="0ACE6829"/>
    <w:rsid w:val="0B892750"/>
    <w:rsid w:val="0C1300BA"/>
    <w:rsid w:val="0C8A677F"/>
    <w:rsid w:val="0DF748C2"/>
    <w:rsid w:val="11D529E3"/>
    <w:rsid w:val="13DF1D70"/>
    <w:rsid w:val="13F866C4"/>
    <w:rsid w:val="17303DFB"/>
    <w:rsid w:val="17397720"/>
    <w:rsid w:val="1A1324AA"/>
    <w:rsid w:val="1EAE09F3"/>
    <w:rsid w:val="208262A6"/>
    <w:rsid w:val="220A4192"/>
    <w:rsid w:val="22E36792"/>
    <w:rsid w:val="237C2E6E"/>
    <w:rsid w:val="2483022C"/>
    <w:rsid w:val="27F76F67"/>
    <w:rsid w:val="2856791E"/>
    <w:rsid w:val="29183639"/>
    <w:rsid w:val="29930F11"/>
    <w:rsid w:val="29E11C7D"/>
    <w:rsid w:val="29FA2D3E"/>
    <w:rsid w:val="2A107535"/>
    <w:rsid w:val="2B3D41BE"/>
    <w:rsid w:val="2C1B6F9C"/>
    <w:rsid w:val="2C3A38C6"/>
    <w:rsid w:val="2CC713D9"/>
    <w:rsid w:val="2CEA52EC"/>
    <w:rsid w:val="2E9539DE"/>
    <w:rsid w:val="30670A02"/>
    <w:rsid w:val="32DA0AFB"/>
    <w:rsid w:val="342A06C4"/>
    <w:rsid w:val="359C4116"/>
    <w:rsid w:val="365668DF"/>
    <w:rsid w:val="396E538B"/>
    <w:rsid w:val="3ADE08F5"/>
    <w:rsid w:val="3DC72AE0"/>
    <w:rsid w:val="3DE03BA2"/>
    <w:rsid w:val="3EB218E1"/>
    <w:rsid w:val="3EC86B10"/>
    <w:rsid w:val="40640ABA"/>
    <w:rsid w:val="40BD03D8"/>
    <w:rsid w:val="425B7810"/>
    <w:rsid w:val="46625A9C"/>
    <w:rsid w:val="47C6205A"/>
    <w:rsid w:val="487B4BF3"/>
    <w:rsid w:val="489F2FD7"/>
    <w:rsid w:val="49811F89"/>
    <w:rsid w:val="4C6205A3"/>
    <w:rsid w:val="4CAB3057"/>
    <w:rsid w:val="4D663EEA"/>
    <w:rsid w:val="4E3B5550"/>
    <w:rsid w:val="4ED60DD5"/>
    <w:rsid w:val="4FAD422B"/>
    <w:rsid w:val="4FC82E13"/>
    <w:rsid w:val="51234079"/>
    <w:rsid w:val="515661FD"/>
    <w:rsid w:val="58117322"/>
    <w:rsid w:val="59853B23"/>
    <w:rsid w:val="5A4C6CD9"/>
    <w:rsid w:val="5C4E644E"/>
    <w:rsid w:val="5CE85697"/>
    <w:rsid w:val="5D195C77"/>
    <w:rsid w:val="5E5E5DDC"/>
    <w:rsid w:val="627604AD"/>
    <w:rsid w:val="62FB4E56"/>
    <w:rsid w:val="64C87AEA"/>
    <w:rsid w:val="65901886"/>
    <w:rsid w:val="67C52FC9"/>
    <w:rsid w:val="68F20AA9"/>
    <w:rsid w:val="6A2E78BF"/>
    <w:rsid w:val="6C3118E9"/>
    <w:rsid w:val="6C450EF0"/>
    <w:rsid w:val="6D316FBD"/>
    <w:rsid w:val="6E414065"/>
    <w:rsid w:val="6F4A2487"/>
    <w:rsid w:val="6F631DB9"/>
    <w:rsid w:val="71D945B4"/>
    <w:rsid w:val="73A033E2"/>
    <w:rsid w:val="73FE1D6C"/>
    <w:rsid w:val="76323B4E"/>
    <w:rsid w:val="7B06566B"/>
    <w:rsid w:val="7B4A207F"/>
    <w:rsid w:val="7D034BDB"/>
    <w:rsid w:val="7D9A5540"/>
    <w:rsid w:val="7DA97531"/>
    <w:rsid w:val="7DFA5FDE"/>
    <w:rsid w:val="7F98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432</Words>
  <Characters>540</Characters>
  <Lines>11</Lines>
  <Paragraphs>3</Paragraphs>
  <TotalTime>3</TotalTime>
  <ScaleCrop>false</ScaleCrop>
  <LinksUpToDate>false</LinksUpToDate>
  <CharactersWithSpaces>550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2024-08-25T15:35:34Z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FDA81F145C5D46D09A03BD98FC372389_13</vt:lpwstr>
  </property>
</Properties>
</file>