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83E41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jc w:val="center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山东公用环卫集团有限公司</w:t>
      </w:r>
    </w:p>
    <w:p w14:paraId="6EBA6302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jc w:val="center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2023年度财务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等重大信息公开</w:t>
      </w:r>
    </w:p>
    <w:p w14:paraId="27196D0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outlineLvl w:val="9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5135DF3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 xml:space="preserve">    一、公司基本情况</w:t>
      </w:r>
    </w:p>
    <w:p w14:paraId="70667E7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3" w:firstLineChars="200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公用环卫集团成立于2021年4月，当年6月，市城管局、市国资委按照市委、市政府会议要求，将原市环境卫生管理服务中心下属企业（济宁市前卫清扫保洁有限公司、济宁市生活垃圾综合处理厂）人员及环卫保洁、垃圾处理业务整体划转至环卫集团，经过整合，环卫集团于当年9月正式开始独立运作。</w:t>
      </w:r>
    </w:p>
    <w:p w14:paraId="19C06DC9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3" w:firstLineChars="200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800余人，道路保洁面积400余万平方米，垃圾中转站20座，环卫保洁车辆200余台。承接了我市11条主干道的道路保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内环高架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和崇德大道、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2022年8月共同组建的混改企业，主要经营园林绿化工程和市政工程，目前已承接市政府岗节日摆花、吴泰闸路绿化及苗木养护、城区道路苖木补植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济宁至曲阜快速路绿化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等项目。</w:t>
      </w:r>
    </w:p>
    <w:p w14:paraId="212CF8C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 xml:space="preserve">    二、主要会计数据和财务指标</w:t>
      </w:r>
    </w:p>
    <w:p w14:paraId="030EB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3" w:firstLineChars="200"/>
        <w:textAlignment w:val="baseline"/>
        <w:outlineLvl w:val="9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2023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度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营业收入8299.58万元，同比增长49.86%，年度预算收入为9141.51万元，预算完成率90.79%；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营业总成本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8063.82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万元，预算总成本为9080.91万元，预算完成率88.80%；实现利润总额301.62万元，预算利润总额为60.60万元，预算完成率为497.72%；2023年缴纳税金284.35万元。</w:t>
      </w:r>
    </w:p>
    <w:p w14:paraId="61028BDD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="0" w:after="0" w:line="600" w:lineRule="exact"/>
        <w:ind w:left="0" w:leftChars="0" w:right="0" w:rightChars="0" w:firstLine="643" w:firstLineChars="200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资产总额8336.77万元，负债总额为3538.23万元，资产负债率为42.44%。本年经营活动现金流量净额-495.71万元。</w:t>
      </w:r>
    </w:p>
    <w:p w14:paraId="09059BF7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outlineLvl w:val="9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730194A8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outlineLvl w:val="9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4EFEEEAF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5660" w:firstLineChars="1762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315F0761"/>
    <w:rsid w:val="00122346"/>
    <w:rsid w:val="014B0E49"/>
    <w:rsid w:val="04673534"/>
    <w:rsid w:val="06211A7D"/>
    <w:rsid w:val="07A301A7"/>
    <w:rsid w:val="11FE2E27"/>
    <w:rsid w:val="154E3DA5"/>
    <w:rsid w:val="1BD876B2"/>
    <w:rsid w:val="1DB12D31"/>
    <w:rsid w:val="268D3C63"/>
    <w:rsid w:val="27287113"/>
    <w:rsid w:val="2B727F7B"/>
    <w:rsid w:val="2CC22E6F"/>
    <w:rsid w:val="315F0761"/>
    <w:rsid w:val="38515AF3"/>
    <w:rsid w:val="3E583FEA"/>
    <w:rsid w:val="41134EE3"/>
    <w:rsid w:val="44F22699"/>
    <w:rsid w:val="46710FB7"/>
    <w:rsid w:val="4D1A1F2A"/>
    <w:rsid w:val="4F91727B"/>
    <w:rsid w:val="54947BB7"/>
    <w:rsid w:val="57544450"/>
    <w:rsid w:val="57DD10E2"/>
    <w:rsid w:val="59F271B9"/>
    <w:rsid w:val="5B982A38"/>
    <w:rsid w:val="5D6520FB"/>
    <w:rsid w:val="63FD3E83"/>
    <w:rsid w:val="66FF5806"/>
    <w:rsid w:val="6C494049"/>
    <w:rsid w:val="7CA750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5">
    <w:name w:val="BodyText1I2"/>
    <w:basedOn w:val="6"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6">
    <w:name w:val="BodyTextIndent"/>
    <w:basedOn w:val="1"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customStyle="1" w:styleId="7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725</Words>
  <Characters>834</Characters>
  <Lines>0</Lines>
  <Paragraphs>0</Paragraphs>
  <TotalTime>0</TotalTime>
  <ScaleCrop>false</ScaleCrop>
  <LinksUpToDate>false</LinksUpToDate>
  <CharactersWithSpaces>842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Administrator</cp:lastModifiedBy>
  <cp:lastPrinted>2023-07-05T09:30:00Z</cp:lastPrinted>
  <dcterms:modified xsi:type="dcterms:W3CDTF">2024-06-30T07:50:12Z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3AEF6176911A4B60875A1698674570ED_13</vt:lpwstr>
  </property>
</Properties>
</file>