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bookmarkStart w:id="0" w:name="_GoBack"/>
      <w:r>
        <w:rPr>
          <w:rFonts w:hint="eastAsia" w:ascii="方正小标宋简体" w:hAnsi="方正小标宋简体" w:eastAsia="方正小标宋简体" w:cs="方正小标宋简体"/>
          <w:b/>
          <w:bCs/>
          <w:sz w:val="44"/>
          <w:szCs w:val="44"/>
          <w:lang w:val="en-US" w:eastAsia="zh-CN"/>
        </w:rPr>
        <w:t>济宁腾锐汽车销售服务有限公司</w:t>
      </w:r>
    </w:p>
    <w:bookmarkEnd w:id="0"/>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2024年度第一季度财务等重大信息公开</w:t>
      </w:r>
    </w:p>
    <w:p>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pPr>
        <w:pStyle w:val="6"/>
        <w:numPr>
          <w:ilvl w:val="0"/>
          <w:numId w:val="0"/>
        </w:numPr>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pPr>
        <w:pStyle w:val="6"/>
        <w:numPr>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6"/>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w:t>
      </w:r>
      <w:r>
        <w:rPr>
          <w:rFonts w:hint="default" w:ascii="Times New Roman" w:hAnsi="Times New Roman" w:eastAsia="方正仿宋简体" w:cs="Times New Roman"/>
          <w:b/>
          <w:bCs/>
          <w:kern w:val="2"/>
          <w:sz w:val="32"/>
          <w:szCs w:val="32"/>
          <w:lang w:val="en-US" w:eastAsia="zh-CN" w:bidi="ar-SA"/>
        </w:rPr>
        <w:t>2024</w:t>
      </w:r>
      <w:r>
        <w:rPr>
          <w:rFonts w:hint="default" w:ascii="Times New Roman" w:hAnsi="Times New Roman" w:eastAsia="方正仿宋简体" w:cs="Times New Roman"/>
          <w:b/>
          <w:bCs/>
          <w:color w:val="auto"/>
          <w:kern w:val="2"/>
          <w:sz w:val="32"/>
          <w:szCs w:val="32"/>
          <w:lang w:val="en-US" w:eastAsia="zh-CN" w:bidi="ar-SA"/>
        </w:rPr>
        <w:t>年</w:t>
      </w:r>
      <w:r>
        <w:rPr>
          <w:rFonts w:hint="default" w:ascii="Times New Roman" w:hAnsi="Times New Roman" w:eastAsia="方正仿宋简体" w:cs="Times New Roman"/>
          <w:b/>
          <w:bCs/>
          <w:kern w:val="2"/>
          <w:sz w:val="32"/>
          <w:szCs w:val="32"/>
          <w:lang w:val="en-US" w:eastAsia="zh-CN" w:bidi="ar-SA"/>
        </w:rPr>
        <w:t>3</w:t>
      </w:r>
      <w:r>
        <w:rPr>
          <w:rFonts w:hint="default" w:ascii="Times New Roman" w:hAnsi="Times New Roman" w:eastAsia="方正仿宋简体" w:cs="Times New Roman"/>
          <w:b/>
          <w:bCs/>
          <w:color w:val="auto"/>
          <w:kern w:val="2"/>
          <w:sz w:val="32"/>
          <w:szCs w:val="32"/>
          <w:lang w:val="en-US" w:eastAsia="zh-CN" w:bidi="ar-SA"/>
        </w:rPr>
        <w:t xml:space="preserve">月底，营业收入 </w:t>
      </w:r>
      <w:r>
        <w:rPr>
          <w:rFonts w:hint="default" w:ascii="Times New Roman" w:hAnsi="Times New Roman" w:eastAsia="方正仿宋简体" w:cs="Times New Roman"/>
          <w:b/>
          <w:bCs/>
          <w:kern w:val="2"/>
          <w:sz w:val="32"/>
          <w:szCs w:val="32"/>
          <w:lang w:val="en-US" w:eastAsia="zh-CN" w:bidi="ar-SA"/>
        </w:rPr>
        <w:t>1758.49</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default" w:ascii="Times New Roman" w:hAnsi="Times New Roman" w:eastAsia="方正仿宋简体" w:cs="Times New Roman"/>
          <w:b/>
          <w:bCs/>
          <w:kern w:val="2"/>
          <w:sz w:val="32"/>
          <w:szCs w:val="32"/>
          <w:lang w:val="en-US" w:eastAsia="zh-CN" w:bidi="ar-SA"/>
        </w:rPr>
        <w:t xml:space="preserve"> 53.37</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default" w:ascii="Times New Roman" w:hAnsi="Times New Roman" w:eastAsia="方正仿宋简体" w:cs="Times New Roman"/>
          <w:b/>
          <w:bCs/>
          <w:kern w:val="2"/>
          <w:sz w:val="32"/>
          <w:szCs w:val="32"/>
          <w:lang w:val="en-US" w:eastAsia="zh-CN" w:bidi="ar-SA"/>
        </w:rPr>
        <w:t>3522.94</w:t>
      </w:r>
      <w:r>
        <w:rPr>
          <w:rFonts w:hint="default" w:ascii="Times New Roman" w:hAnsi="Times New Roman" w:eastAsia="方正仿宋简体" w:cs="Times New Roman"/>
          <w:b/>
          <w:bCs/>
          <w:color w:val="auto"/>
          <w:kern w:val="2"/>
          <w:sz w:val="32"/>
          <w:szCs w:val="32"/>
          <w:lang w:val="en-US" w:eastAsia="zh-CN" w:bidi="ar-SA"/>
        </w:rPr>
        <w:t xml:space="preserve"> 万元，比年初增加 </w:t>
      </w:r>
      <w:r>
        <w:rPr>
          <w:rFonts w:hint="default" w:ascii="Times New Roman" w:hAnsi="Times New Roman" w:eastAsia="方正仿宋简体" w:cs="Times New Roman"/>
          <w:b/>
          <w:bCs/>
          <w:kern w:val="2"/>
          <w:sz w:val="32"/>
          <w:szCs w:val="32"/>
          <w:lang w:val="en-US" w:eastAsia="zh-CN" w:bidi="ar-SA"/>
        </w:rPr>
        <w:t>1095.49</w:t>
      </w:r>
      <w:r>
        <w:rPr>
          <w:rFonts w:hint="default" w:ascii="Times New Roman" w:hAnsi="Times New Roman" w:eastAsia="方正仿宋简体" w:cs="Times New Roman"/>
          <w:b/>
          <w:bCs/>
          <w:color w:val="auto"/>
          <w:kern w:val="2"/>
          <w:sz w:val="32"/>
          <w:szCs w:val="32"/>
          <w:lang w:val="en-US" w:eastAsia="zh-CN" w:bidi="ar-SA"/>
        </w:rPr>
        <w:t xml:space="preserve"> 万元，增幅为</w:t>
      </w:r>
      <w:r>
        <w:rPr>
          <w:rFonts w:hint="default" w:ascii="Times New Roman" w:hAnsi="Times New Roman" w:eastAsia="方正仿宋简体" w:cs="Times New Roman"/>
          <w:b/>
          <w:bCs/>
          <w:kern w:val="2"/>
          <w:sz w:val="32"/>
          <w:szCs w:val="32"/>
          <w:lang w:val="en-US" w:eastAsia="zh-CN" w:bidi="ar-SA"/>
        </w:rPr>
        <w:t>45.13</w:t>
      </w:r>
      <w:r>
        <w:rPr>
          <w:rFonts w:hint="default" w:ascii="Times New Roman" w:hAnsi="Times New Roman" w:eastAsia="方正仿宋简体" w:cs="Times New Roman"/>
          <w:b/>
          <w:bCs/>
          <w:color w:val="auto"/>
          <w:kern w:val="2"/>
          <w:sz w:val="32"/>
          <w:szCs w:val="32"/>
          <w:lang w:val="en-US" w:eastAsia="zh-CN" w:bidi="ar-SA"/>
        </w:rPr>
        <w:t xml:space="preserve"> %；</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default" w:ascii="Times New Roman" w:hAnsi="Times New Roman" w:eastAsia="方正仿宋简体" w:cs="Times New Roman"/>
          <w:b/>
          <w:bCs/>
          <w:kern w:val="2"/>
          <w:sz w:val="32"/>
          <w:szCs w:val="32"/>
          <w:lang w:val="en-US" w:eastAsia="zh-CN" w:bidi="ar-SA"/>
        </w:rPr>
        <w:t>551.17</w:t>
      </w:r>
      <w:r>
        <w:rPr>
          <w:rFonts w:hint="default" w:ascii="Times New Roman" w:hAnsi="Times New Roman" w:eastAsia="方正仿宋简体" w:cs="Times New Roman"/>
          <w:b/>
          <w:bCs/>
          <w:color w:val="auto"/>
          <w:kern w:val="2"/>
          <w:sz w:val="32"/>
          <w:szCs w:val="32"/>
          <w:lang w:val="en-US" w:eastAsia="zh-CN" w:bidi="ar-SA"/>
        </w:rPr>
        <w:t xml:space="preserve"> 万元，比年初增加 </w:t>
      </w:r>
      <w:r>
        <w:rPr>
          <w:rFonts w:hint="default" w:ascii="Times New Roman" w:hAnsi="Times New Roman" w:eastAsia="方正仿宋简体" w:cs="Times New Roman"/>
          <w:b/>
          <w:bCs/>
          <w:kern w:val="2"/>
          <w:sz w:val="32"/>
          <w:szCs w:val="32"/>
          <w:lang w:val="en-US" w:eastAsia="zh-CN" w:bidi="ar-SA"/>
        </w:rPr>
        <w:t>47.91</w:t>
      </w:r>
      <w:r>
        <w:rPr>
          <w:rFonts w:hint="default" w:ascii="Times New Roman" w:hAnsi="Times New Roman" w:eastAsia="方正仿宋简体" w:cs="Times New Roman"/>
          <w:b/>
          <w:bCs/>
          <w:color w:val="auto"/>
          <w:kern w:val="2"/>
          <w:sz w:val="32"/>
          <w:szCs w:val="32"/>
          <w:lang w:val="en-US" w:eastAsia="zh-CN" w:bidi="ar-SA"/>
        </w:rPr>
        <w:t xml:space="preserve"> 万元，增幅为</w:t>
      </w:r>
      <w:r>
        <w:rPr>
          <w:rFonts w:hint="default" w:ascii="Times New Roman" w:hAnsi="Times New Roman" w:eastAsia="方正仿宋简体" w:cs="Times New Roman"/>
          <w:b/>
          <w:bCs/>
          <w:kern w:val="2"/>
          <w:sz w:val="32"/>
          <w:szCs w:val="32"/>
          <w:lang w:val="en-US" w:eastAsia="zh-CN" w:bidi="ar-SA"/>
        </w:rPr>
        <w:t>9.52</w:t>
      </w:r>
      <w:r>
        <w:rPr>
          <w:rFonts w:hint="default" w:ascii="Times New Roman" w:hAnsi="Times New Roman" w:eastAsia="方正仿宋简体" w:cs="Times New Roman"/>
          <w:b/>
          <w:bCs/>
          <w:color w:val="auto"/>
          <w:kern w:val="2"/>
          <w:sz w:val="32"/>
          <w:szCs w:val="32"/>
          <w:lang w:val="en-US" w:eastAsia="zh-CN" w:bidi="ar-SA"/>
        </w:rPr>
        <w:t xml:space="preserve"> %；</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default" w:ascii="Times New Roman" w:hAnsi="Times New Roman" w:eastAsia="方正仿宋简体" w:cs="Times New Roman"/>
          <w:b/>
          <w:bCs/>
          <w:kern w:val="2"/>
          <w:sz w:val="32"/>
          <w:szCs w:val="32"/>
          <w:lang w:val="en-US" w:eastAsia="zh-CN" w:bidi="ar-SA"/>
        </w:rPr>
        <w:t xml:space="preserve">1758.49 </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5.营业总成本：</w:t>
      </w:r>
      <w:r>
        <w:rPr>
          <w:rFonts w:hint="default" w:ascii="Times New Roman" w:hAnsi="Times New Roman" w:eastAsia="方正仿宋简体" w:cs="Times New Roman"/>
          <w:b/>
          <w:bCs/>
          <w:kern w:val="2"/>
          <w:sz w:val="32"/>
          <w:szCs w:val="32"/>
          <w:lang w:val="en-US" w:eastAsia="zh-CN" w:bidi="ar-SA"/>
        </w:rPr>
        <w:t>1702.82</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left="0"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三、财务预算执行情况</w:t>
      </w:r>
    </w:p>
    <w:p>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default" w:ascii="Times New Roman" w:hAnsi="Times New Roman" w:eastAsia="方正仿宋简体" w:cs="Times New Roman"/>
          <w:b/>
          <w:bCs/>
          <w:kern w:val="2"/>
          <w:sz w:val="32"/>
          <w:szCs w:val="32"/>
          <w:lang w:val="en-US" w:eastAsia="zh-CN" w:bidi="ar-SA"/>
        </w:rPr>
        <w:t>1758.49</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default" w:ascii="Times New Roman" w:hAnsi="Times New Roman" w:eastAsia="方正仿宋简体" w:cs="Times New Roman"/>
          <w:b/>
          <w:bCs/>
          <w:kern w:val="2"/>
          <w:sz w:val="32"/>
          <w:szCs w:val="32"/>
          <w:lang w:val="en-US" w:eastAsia="zh-CN" w:bidi="ar-SA"/>
        </w:rPr>
        <w:t>53.28</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left="0" w:leftChars="0" w:firstLine="643" w:firstLineChars="200"/>
        <w:rPr>
          <w:rFonts w:hint="default" w:ascii="Times New Roman" w:hAnsi="Times New Roman" w:eastAsia="方正仿宋简体" w:cs="Times New Roman"/>
          <w:b/>
          <w:bCs/>
          <w:color w:val="FF0000"/>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2.利润总额：</w:t>
      </w:r>
      <w:r>
        <w:rPr>
          <w:rFonts w:hint="default" w:ascii="Times New Roman" w:hAnsi="Times New Roman" w:eastAsia="方正仿宋简体" w:cs="Times New Roman"/>
          <w:b/>
          <w:bCs/>
          <w:kern w:val="2"/>
          <w:sz w:val="32"/>
          <w:szCs w:val="32"/>
          <w:lang w:val="en-US" w:eastAsia="zh-CN" w:bidi="ar-SA"/>
        </w:rPr>
        <w:t>50.44</w:t>
      </w:r>
      <w:r>
        <w:rPr>
          <w:rFonts w:hint="default" w:ascii="Times New Roman" w:hAnsi="Times New Roman" w:eastAsia="方正仿宋简体" w:cs="Times New Roman"/>
          <w:b/>
          <w:bCs/>
          <w:color w:val="auto"/>
          <w:kern w:val="2"/>
          <w:sz w:val="32"/>
          <w:szCs w:val="32"/>
          <w:lang w:val="en-US" w:eastAsia="zh-CN" w:bidi="ar-SA"/>
        </w:rPr>
        <w:t>万元。</w:t>
      </w:r>
    </w:p>
    <w:p>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pPr>
        <w:pStyle w:val="6"/>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公司现有在册人员41人。</w:t>
      </w:r>
    </w:p>
    <w:p>
      <w:pPr>
        <w:rPr>
          <w:rFonts w:asciiTheme="majorEastAsia" w:hAnsiTheme="majorEastAsia" w:eastAsiaTheme="majorEastAsia"/>
          <w:b/>
          <w:bCs/>
        </w:rPr>
      </w:pPr>
    </w:p>
    <w:p>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yYjYyOWIyMzJiMGRjNzc0NTY0OWJjZjY0ZDBiYTgifQ=="/>
  </w:docVars>
  <w:rsids>
    <w:rsidRoot w:val="09FC6619"/>
    <w:rsid w:val="09FC6619"/>
    <w:rsid w:val="0A6C2012"/>
    <w:rsid w:val="0DF54C75"/>
    <w:rsid w:val="0FAC45EC"/>
    <w:rsid w:val="13861CA0"/>
    <w:rsid w:val="16331C36"/>
    <w:rsid w:val="165A3666"/>
    <w:rsid w:val="20617F4A"/>
    <w:rsid w:val="24073A55"/>
    <w:rsid w:val="287842BC"/>
    <w:rsid w:val="2DBF2EF6"/>
    <w:rsid w:val="31B85284"/>
    <w:rsid w:val="322F40F5"/>
    <w:rsid w:val="33C40A9A"/>
    <w:rsid w:val="3F8213B4"/>
    <w:rsid w:val="40D730A3"/>
    <w:rsid w:val="4F5A56CA"/>
    <w:rsid w:val="52784DDC"/>
    <w:rsid w:val="55276C44"/>
    <w:rsid w:val="56FE090D"/>
    <w:rsid w:val="58141F5D"/>
    <w:rsid w:val="5ED708E8"/>
    <w:rsid w:val="62B94A87"/>
    <w:rsid w:val="64E03F43"/>
    <w:rsid w:val="66377F53"/>
    <w:rsid w:val="67391B54"/>
    <w:rsid w:val="6CD541DD"/>
    <w:rsid w:val="71E52F59"/>
    <w:rsid w:val="77113D79"/>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35</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张娜</cp:lastModifiedBy>
  <dcterms:modified xsi:type="dcterms:W3CDTF">2024-04-30T10:12:58Z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EA87346B00B249568E3F9976D6368B2A_13</vt:lpwstr>
  </property>
</Properties>
</file>