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autoSpaceDE w:val="0"/>
        <w:autoSpaceDN w:val="0"/>
        <w:spacing w:line="700" w:lineRule="exact"/>
        <w:jc w:val="center"/>
        <w:rPr>
          <w:rFonts w:hint="default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zh-CN" w:bidi="zh-CN"/>
        </w:rPr>
      </w:pPr>
      <w:r>
        <w:rPr>
          <w:rFonts w:hint="default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zh-CN" w:bidi="zh-CN"/>
        </w:rPr>
        <w:t>鱼台金源供热有限责任公司</w:t>
      </w:r>
    </w:p>
    <w:p>
      <w:pPr>
        <w:pStyle w:val="3"/>
        <w:autoSpaceDE w:val="0"/>
        <w:autoSpaceDN w:val="0"/>
        <w:spacing w:line="70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</w:pP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en-US" w:eastAsia="zh-CN" w:bidi="zh-CN"/>
        </w:rPr>
        <w:t>3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年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eastAsia="zh-CN" w:bidi="zh-CN"/>
        </w:rPr>
        <w:t>中期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财务等重大信息公开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textAlignment w:val="auto"/>
        <w:rPr>
          <w:rFonts w:hint="default" w:ascii="Times New Roman" w:hAnsi="Times New Roman" w:eastAsia="黑体" w:cs="Times New Roman"/>
          <w:b/>
          <w:bCs/>
          <w:sz w:val="44"/>
          <w:szCs w:val="44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方正黑体简体" w:hAnsi="方正黑体简体" w:eastAsia="方正黑体简体" w:cs="方正黑体简体"/>
          <w:b/>
          <w:bCs/>
          <w:kern w:val="0"/>
          <w:lang w:val="en-US" w:eastAsia="zh-CN" w:bidi="zh-CN"/>
        </w:rPr>
      </w:pPr>
      <w:r>
        <w:rPr>
          <w:rFonts w:hint="default" w:ascii="方正黑体简体" w:hAnsi="方正黑体简体" w:eastAsia="方正黑体简体" w:cs="方正黑体简体"/>
          <w:b/>
          <w:bCs/>
          <w:kern w:val="0"/>
          <w:lang w:val="en-US" w:eastAsia="zh-CN" w:bidi="zh-CN"/>
        </w:rPr>
        <w:t>一、公司基本情况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1.公司名称：鱼台金源供热有限责任公司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2.法定代表人：申富军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3.注册地址：鱼台县经济开发区工业路西、云长路南（五星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泵业西邻）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4.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经营范围：热力生产和供应（凭许可证核定的范围经营，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有效期限以许可证为准）（国家禁止和限制经营的项目不得经营；依法须经批准的项目，经相关部门批准后方可开展经营活动）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default" w:ascii="方正黑体简体" w:hAnsi="方正黑体简体" w:eastAsia="方正黑体简体" w:cs="方正黑体简体"/>
          <w:b/>
          <w:bCs/>
          <w:kern w:val="0"/>
          <w:sz w:val="32"/>
          <w:szCs w:val="32"/>
          <w:lang w:val="en-US" w:eastAsia="zh-CN" w:bidi="zh-CN"/>
        </w:rPr>
        <w:t>二、主要会计数据和财务指</w:t>
      </w:r>
      <w:r>
        <w:rPr>
          <w:rFonts w:hint="eastAsia" w:ascii="方正黑体简体" w:hAnsi="方正黑体简体" w:eastAsia="方正黑体简体" w:cs="方正黑体简体"/>
          <w:b/>
          <w:bCs/>
          <w:kern w:val="0"/>
          <w:sz w:val="32"/>
          <w:szCs w:val="32"/>
          <w:lang w:val="en-US" w:eastAsia="zh-CN" w:bidi="zh-CN"/>
        </w:rPr>
        <w:t>标</w:t>
      </w:r>
      <w:r>
        <w:rPr>
          <w:rFonts w:hint="eastAsia" w:ascii="方正黑体简体" w:hAnsi="方正黑体简体" w:eastAsia="方正黑体简体" w:cs="方正黑体简体"/>
          <w:b/>
          <w:bCs/>
          <w:kern w:val="0"/>
          <w:lang w:val="en-US" w:bidi="zh-CN"/>
        </w:rPr>
        <w:t>（截至202</w:t>
      </w:r>
      <w:r>
        <w:rPr>
          <w:rFonts w:hint="eastAsia" w:ascii="方正黑体简体" w:hAnsi="方正黑体简体" w:eastAsia="方正黑体简体" w:cs="方正黑体简体"/>
          <w:b/>
          <w:bCs/>
          <w:kern w:val="0"/>
          <w:lang w:val="en-US" w:eastAsia="zh-CN" w:bidi="zh-CN"/>
        </w:rPr>
        <w:t>3</w:t>
      </w:r>
      <w:r>
        <w:rPr>
          <w:rFonts w:hint="eastAsia" w:ascii="方正黑体简体" w:hAnsi="方正黑体简体" w:eastAsia="方正黑体简体" w:cs="方正黑体简体"/>
          <w:b/>
          <w:bCs/>
          <w:kern w:val="0"/>
          <w:lang w:val="en-US" w:bidi="zh-CN"/>
        </w:rPr>
        <w:t>年</w:t>
      </w:r>
      <w:r>
        <w:rPr>
          <w:rFonts w:hint="eastAsia" w:ascii="方正黑体简体" w:hAnsi="方正黑体简体" w:eastAsia="方正黑体简体" w:cs="方正黑体简体"/>
          <w:b/>
          <w:bCs/>
          <w:kern w:val="0"/>
          <w:lang w:val="en-US" w:eastAsia="zh-CN" w:bidi="zh-CN"/>
        </w:rPr>
        <w:t>6</w:t>
      </w:r>
      <w:r>
        <w:rPr>
          <w:rFonts w:hint="eastAsia" w:ascii="方正黑体简体" w:hAnsi="方正黑体简体" w:eastAsia="方正黑体简体" w:cs="方正黑体简体"/>
          <w:b/>
          <w:bCs/>
          <w:kern w:val="0"/>
          <w:lang w:val="en-US" w:bidi="zh-CN"/>
        </w:rPr>
        <w:t>月3</w:t>
      </w:r>
      <w:r>
        <w:rPr>
          <w:rFonts w:hint="eastAsia" w:ascii="方正黑体简体" w:hAnsi="方正黑体简体" w:eastAsia="方正黑体简体" w:cs="方正黑体简体"/>
          <w:b/>
          <w:bCs/>
          <w:kern w:val="0"/>
          <w:lang w:val="en-US" w:eastAsia="zh-CN" w:bidi="zh-CN"/>
        </w:rPr>
        <w:t>0</w:t>
      </w:r>
      <w:r>
        <w:rPr>
          <w:rFonts w:hint="eastAsia" w:ascii="方正黑体简体" w:hAnsi="方正黑体简体" w:eastAsia="方正黑体简体" w:cs="方正黑体简体"/>
          <w:b/>
          <w:bCs/>
          <w:kern w:val="0"/>
          <w:lang w:val="en-US" w:bidi="zh-CN"/>
        </w:rPr>
        <w:t>日）</w:t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1.资产总额：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10434.95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万元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2.负债总额：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4768.23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万元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3.所有者权益：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5666.72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万元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4.营业总收入：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2600.79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万元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5.营业成本：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2417.94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万元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6.利润总额：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182.27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万元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方正黑体简体" w:hAnsi="方正黑体简体" w:eastAsia="方正黑体简体" w:cs="方正黑体简体"/>
          <w:b/>
          <w:bCs/>
          <w:kern w:val="0"/>
          <w:lang w:val="en-US" w:eastAsia="zh-CN" w:bidi="zh-CN"/>
        </w:rPr>
      </w:pPr>
      <w:r>
        <w:rPr>
          <w:rFonts w:hint="default" w:ascii="方正黑体简体" w:hAnsi="方正黑体简体" w:eastAsia="方正黑体简体" w:cs="方正黑体简体"/>
          <w:b/>
          <w:bCs/>
          <w:kern w:val="0"/>
          <w:lang w:val="en-US" w:eastAsia="zh-CN" w:bidi="zh-CN"/>
        </w:rPr>
        <w:t>三、</w:t>
      </w:r>
      <w:r>
        <w:rPr>
          <w:rFonts w:hint="eastAsia" w:ascii="方正黑体简体" w:hAnsi="方正黑体简体" w:eastAsia="方正黑体简体" w:cs="方正黑体简体"/>
          <w:b/>
          <w:bCs/>
          <w:kern w:val="0"/>
          <w:lang w:val="en-US" w:eastAsia="zh-CN" w:bidi="zh-CN"/>
        </w:rPr>
        <w:t>中期</w:t>
      </w:r>
      <w:r>
        <w:rPr>
          <w:rFonts w:hint="default" w:ascii="方正黑体简体" w:hAnsi="方正黑体简体" w:eastAsia="方正黑体简体" w:cs="方正黑体简体"/>
          <w:b/>
          <w:bCs/>
          <w:kern w:val="0"/>
          <w:lang w:val="en-US" w:eastAsia="zh-CN" w:bidi="zh-CN"/>
        </w:rPr>
        <w:t>内发生的重大事项及对企业的影响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TRjMmY4YTczNzBiOTI0YmViYjA3ZDFiYTIwNDUwYTEifQ=="/>
  </w:docVars>
  <w:rsids>
    <w:rsidRoot w:val="28E8704B"/>
    <w:rsid w:val="000012B6"/>
    <w:rsid w:val="000B768B"/>
    <w:rsid w:val="00103946"/>
    <w:rsid w:val="001048D2"/>
    <w:rsid w:val="001238FD"/>
    <w:rsid w:val="001D5E80"/>
    <w:rsid w:val="001E70D3"/>
    <w:rsid w:val="0028166B"/>
    <w:rsid w:val="002F0D05"/>
    <w:rsid w:val="003243F4"/>
    <w:rsid w:val="00387ABF"/>
    <w:rsid w:val="00424C5D"/>
    <w:rsid w:val="00446D26"/>
    <w:rsid w:val="00483387"/>
    <w:rsid w:val="005117A0"/>
    <w:rsid w:val="005304BC"/>
    <w:rsid w:val="00545BAB"/>
    <w:rsid w:val="00581F76"/>
    <w:rsid w:val="005C6338"/>
    <w:rsid w:val="006A2AEF"/>
    <w:rsid w:val="00852500"/>
    <w:rsid w:val="008917F9"/>
    <w:rsid w:val="009A5685"/>
    <w:rsid w:val="00A21057"/>
    <w:rsid w:val="00A45B31"/>
    <w:rsid w:val="00A621A4"/>
    <w:rsid w:val="00B33AEE"/>
    <w:rsid w:val="00BF6DE6"/>
    <w:rsid w:val="00C24D53"/>
    <w:rsid w:val="00C471A1"/>
    <w:rsid w:val="00C65F09"/>
    <w:rsid w:val="00D34D61"/>
    <w:rsid w:val="00DF6875"/>
    <w:rsid w:val="00E01818"/>
    <w:rsid w:val="00E25793"/>
    <w:rsid w:val="04A63874"/>
    <w:rsid w:val="09460759"/>
    <w:rsid w:val="09FE68CB"/>
    <w:rsid w:val="0A0A6E00"/>
    <w:rsid w:val="0BF950AD"/>
    <w:rsid w:val="10A66D6F"/>
    <w:rsid w:val="19560A59"/>
    <w:rsid w:val="1C496371"/>
    <w:rsid w:val="1D9744F1"/>
    <w:rsid w:val="1F136696"/>
    <w:rsid w:val="1F6E310A"/>
    <w:rsid w:val="26632ECB"/>
    <w:rsid w:val="275C7C1E"/>
    <w:rsid w:val="28E8704B"/>
    <w:rsid w:val="29AA7111"/>
    <w:rsid w:val="29D47C5C"/>
    <w:rsid w:val="2A4822AF"/>
    <w:rsid w:val="2AA902C1"/>
    <w:rsid w:val="2ABE54D7"/>
    <w:rsid w:val="2E8D617B"/>
    <w:rsid w:val="32777821"/>
    <w:rsid w:val="39983052"/>
    <w:rsid w:val="417E2EDB"/>
    <w:rsid w:val="419C0824"/>
    <w:rsid w:val="42331C31"/>
    <w:rsid w:val="44244964"/>
    <w:rsid w:val="44A37CB5"/>
    <w:rsid w:val="461940F5"/>
    <w:rsid w:val="46F57AA0"/>
    <w:rsid w:val="536B2CB8"/>
    <w:rsid w:val="57404164"/>
    <w:rsid w:val="5AD277FB"/>
    <w:rsid w:val="5B265DA8"/>
    <w:rsid w:val="5E145AF2"/>
    <w:rsid w:val="5F412942"/>
    <w:rsid w:val="60785E58"/>
    <w:rsid w:val="61440C9D"/>
    <w:rsid w:val="6444436E"/>
    <w:rsid w:val="66EC3CFC"/>
    <w:rsid w:val="75D26FF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qFormat/>
    <w:uiPriority w:val="1"/>
    <w:rPr>
      <w:sz w:val="32"/>
      <w:szCs w:val="32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285</Words>
  <Characters>338</Characters>
  <Lines>2</Lines>
  <Paragraphs>1</Paragraphs>
  <TotalTime>58</TotalTime>
  <ScaleCrop>false</ScaleCrop>
  <LinksUpToDate>false</LinksUpToDate>
  <CharactersWithSpaces>338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2022-04-28T01:20:00Z</dcterms:created>
  <dc:creator>Mr.X</dc:creator>
  <cp:lastModifiedBy>张娜</cp:lastModifiedBy>
  <cp:lastPrinted>2023-07-03T08:23:00Z</cp:lastPrinted>
  <dcterms:modified xsi:type="dcterms:W3CDTF">2023-08-31T07:56:55Z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B456D2F2443945378BA81B10A3903361</vt:lpwstr>
  </property>
</Properties>
</file>